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Glossary of Healinium Terms</w:t>
      </w:r>
    </w:p>
    <w:p>
      <w:pPr>
        <w:pStyle w:val="Heading2"/>
      </w:pPr>
      <w:r>
        <w:t>Selenium</w:t>
      </w:r>
    </w:p>
    <w:p>
      <w:r>
        <w:t>A tool that lets you test websites by controlling a browser. Example: telling Chrome to click a button or type in a box.</w:t>
      </w:r>
    </w:p>
    <w:p>
      <w:pPr>
        <w:pStyle w:val="Heading2"/>
      </w:pPr>
      <w:r>
        <w:t>WebDriver</w:t>
      </w:r>
    </w:p>
    <w:p>
      <w:r>
        <w:t>The 'driver' that connects Selenium to a browser (like ChromeDriver for Chrome).</w:t>
      </w:r>
    </w:p>
    <w:p>
      <w:pPr>
        <w:pStyle w:val="Heading2"/>
      </w:pPr>
      <w:r>
        <w:t>Appium</w:t>
      </w:r>
    </w:p>
    <w:p>
      <w:r>
        <w:t>A tool like Selenium but for mobile apps (Android, iOS).</w:t>
      </w:r>
    </w:p>
    <w:p>
      <w:pPr>
        <w:pStyle w:val="Heading2"/>
      </w:pPr>
      <w:r>
        <w:t>Locator</w:t>
      </w:r>
    </w:p>
    <w:p>
      <w:r>
        <w:t>A locator is a way to 'find' something on a webpage, like a button or text box.</w:t>
        <w:br/>
        <w:t>Examples:</w:t>
        <w:br/>
        <w:t>- id='loginBtn'</w:t>
        <w:br/>
        <w:t>- class='search-box'</w:t>
        <w:br/>
        <w:t>- //button[text()='Submit'] (XPath)</w:t>
      </w:r>
    </w:p>
    <w:p>
      <w:pPr>
        <w:pStyle w:val="Heading2"/>
      </w:pPr>
      <w:r>
        <w:t>Broken Locator</w:t>
      </w:r>
    </w:p>
    <w:p>
      <w:r>
        <w:t>When the website changes (like the button name changes), the old locator no longer works and the test fails.</w:t>
      </w:r>
    </w:p>
    <w:p>
      <w:pPr>
        <w:pStyle w:val="Heading2"/>
      </w:pPr>
      <w:r>
        <w:t>Locator Healing</w:t>
      </w:r>
    </w:p>
    <w:p>
      <w:r>
        <w:t>The process where Healinium fixes the broken locator automatically by finding a new match.</w:t>
      </w:r>
    </w:p>
    <w:p>
      <w:pPr>
        <w:pStyle w:val="Heading2"/>
      </w:pPr>
      <w:r>
        <w:t>XPath</w:t>
      </w:r>
    </w:p>
    <w:p>
      <w:r>
        <w:t>A path that points to an element in the webpage structure (like directions). Example: //div[@id='menu']/a[1]</w:t>
      </w:r>
    </w:p>
    <w:p>
      <w:pPr>
        <w:pStyle w:val="Heading2"/>
      </w:pPr>
      <w:r>
        <w:t>CSS Selector</w:t>
      </w:r>
    </w:p>
    <w:p>
      <w:r>
        <w:t>Another way to find elements using CSS rules. Example: div.menu &gt; a:first-child</w:t>
      </w:r>
    </w:p>
    <w:p>
      <w:pPr>
        <w:pStyle w:val="Heading2"/>
      </w:pPr>
      <w:r>
        <w:t>POM (Page Object Model)</w:t>
      </w:r>
    </w:p>
    <w:p>
      <w:r>
        <w:t>A style of writing test code where each webpage is written as a class. This makes it easier to update and maintain locators.</w:t>
      </w:r>
    </w:p>
    <w:p>
      <w:pPr>
        <w:pStyle w:val="Heading2"/>
      </w:pPr>
      <w:r>
        <w:t>Threshold</w:t>
      </w:r>
    </w:p>
    <w:p>
      <w:r>
        <w:t>The minimum 'similarity score' needed to accept a healed locator. Example: If threshold = 0.7 (70%), the new locator must match at least 70% with the old one.</w:t>
      </w:r>
    </w:p>
    <w:p>
      <w:pPr>
        <w:pStyle w:val="Heading2"/>
      </w:pPr>
      <w:r>
        <w:t>Similarity Score</w:t>
      </w:r>
    </w:p>
    <w:p>
      <w:r>
        <w:t>A number (like 85%) that shows how close the new locator is to the old one.</w:t>
      </w:r>
    </w:p>
    <w:p>
      <w:pPr>
        <w:pStyle w:val="Heading2"/>
      </w:pPr>
      <w:r>
        <w:t>Healing Storage</w:t>
      </w:r>
    </w:p>
    <w:p>
      <w:r>
        <w:t>Where Healinium saves the locator history and healing info. Can be:</w:t>
        <w:br/>
        <w:t>- Local file (on your computer)</w:t>
        <w:br/>
        <w:t>- Database</w:t>
        <w:br/>
        <w:t>- Cloud (shared with team)</w:t>
      </w:r>
    </w:p>
    <w:p>
      <w:pPr>
        <w:pStyle w:val="Heading2"/>
      </w:pPr>
      <w:r>
        <w:t>HealiumDriver</w:t>
      </w:r>
    </w:p>
    <w:p>
      <w:r>
        <w:t>A special version of Selenium’s WebDriver that includes healing power.</w:t>
      </w:r>
    </w:p>
    <w:p>
      <w:pPr>
        <w:pStyle w:val="Heading2"/>
      </w:pPr>
      <w:r>
        <w:t>Shadow DOM</w:t>
      </w:r>
    </w:p>
    <w:p>
      <w:r>
        <w:t>A hidden part of a web page used in modern frameworks (like React). Harder for Selenium to find elements inside.</w:t>
      </w:r>
    </w:p>
    <w:p>
      <w:pPr>
        <w:pStyle w:val="Heading2"/>
      </w:pPr>
      <w:r>
        <w:t>CI/CD (Continuous Integration / Continuous Delivery)</w:t>
      </w:r>
    </w:p>
    <w:p>
      <w:r>
        <w:t>Tools like Jenkins that run tests automatically whenever new code is added.</w:t>
      </w:r>
    </w:p>
    <w:p>
      <w:pPr>
        <w:pStyle w:val="Heading2"/>
      </w:pPr>
      <w:r>
        <w:t>Regression Test</w:t>
      </w:r>
    </w:p>
    <w:p>
      <w:r>
        <w:t>A set of tests run again and again to make sure old features still work after changes.</w:t>
      </w:r>
    </w:p>
    <w:p>
      <w:pPr>
        <w:pStyle w:val="Heading2"/>
      </w:pPr>
      <w:r>
        <w:t>Element Cache</w:t>
      </w:r>
    </w:p>
    <w:p>
      <w:r>
        <w:t>A memory of recently fixed locators. Healinium stores them so it doesn’t have to heal them again.</w:t>
      </w:r>
    </w:p>
    <w:p>
      <w:pPr>
        <w:pStyle w:val="Heading2"/>
      </w:pPr>
      <w:r>
        <w:t>Backup Locator</w:t>
      </w:r>
    </w:p>
    <w:p>
      <w:r>
        <w:t>A second locator you provide. If the first fails, Healinium tries this one.</w:t>
      </w:r>
    </w:p>
    <w:p>
      <w:pPr>
        <w:pStyle w:val="Heading2"/>
      </w:pPr>
      <w:r>
        <w:t>iFrame</w:t>
      </w:r>
    </w:p>
    <w:p>
      <w:r>
        <w:t>A webpage inside another webpage. To test it, you must 'switch' into it first.</w:t>
      </w:r>
    </w:p>
    <w:p>
      <w:pPr>
        <w:pStyle w:val="Heading2"/>
      </w:pPr>
      <w:r>
        <w:t>Headless Mode</w:t>
      </w:r>
    </w:p>
    <w:p>
      <w:r>
        <w:t>Running tests in a browser without opening the actual window. Faster but invisible.</w:t>
      </w:r>
    </w:p>
    <w:p>
      <w:r>
        <w:br w:type="page"/>
      </w:r>
    </w:p>
    <w:p>
      <w:pPr>
        <w:pStyle w:val="Heading1"/>
      </w:pPr>
      <w:r>
        <w:t>Healinium Architecture Diagram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4572000" cy="309518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ealinium_architectur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95183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